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512F" w14:textId="5A77F490" w:rsidR="00097D06" w:rsidRPr="007E52B2" w:rsidRDefault="00C155FD" w:rsidP="00C155FD">
      <w:pPr>
        <w:jc w:val="center"/>
        <w:rPr>
          <w:sz w:val="28"/>
          <w:szCs w:val="28"/>
          <w:u w:val="single"/>
        </w:rPr>
      </w:pPr>
      <w:r w:rsidRPr="007E52B2">
        <w:rPr>
          <w:sz w:val="28"/>
          <w:szCs w:val="28"/>
          <w:u w:val="single"/>
        </w:rPr>
        <w:t>Zapytanie ofertowe</w:t>
      </w:r>
      <w:r w:rsidR="002066CB">
        <w:rPr>
          <w:sz w:val="28"/>
          <w:szCs w:val="28"/>
          <w:u w:val="single"/>
        </w:rPr>
        <w:t xml:space="preserve"> instalacja PV</w:t>
      </w:r>
      <w:r w:rsidRPr="007E52B2">
        <w:rPr>
          <w:sz w:val="28"/>
          <w:szCs w:val="28"/>
          <w:u w:val="single"/>
        </w:rPr>
        <w:t xml:space="preserve"> – w celu rozeznania rynku</w:t>
      </w:r>
    </w:p>
    <w:p w14:paraId="4D1D3CE4" w14:textId="77777777" w:rsidR="00C155FD" w:rsidRDefault="00C155FD" w:rsidP="00C155FD">
      <w:pPr>
        <w:jc w:val="center"/>
        <w:rPr>
          <w:sz w:val="28"/>
          <w:szCs w:val="28"/>
        </w:rPr>
      </w:pPr>
    </w:p>
    <w:p w14:paraId="03AF3490" w14:textId="73802125" w:rsidR="00C155FD" w:rsidRPr="007E52B2" w:rsidRDefault="00C155FD" w:rsidP="00C155FD">
      <w:pPr>
        <w:jc w:val="center"/>
        <w:rPr>
          <w:b/>
          <w:bCs/>
          <w:sz w:val="24"/>
          <w:szCs w:val="24"/>
        </w:rPr>
      </w:pPr>
      <w:r w:rsidRPr="007E52B2">
        <w:rPr>
          <w:b/>
          <w:bCs/>
          <w:sz w:val="24"/>
          <w:szCs w:val="24"/>
        </w:rPr>
        <w:t xml:space="preserve">Teatr Muzyczny Capitol z siedziba we Wrocławiu, zwraca się z prośbą o złożenie wstępnej oferty w celu oszacowania wartości zamówienia na wykonanie projektu i instalacji fotowoltaicznej na dachu budynku Teatru przy ulicy Piłsudskiego 67 wraz ze wszystkimi uzgodnieniami i pozwoleniami.  </w:t>
      </w:r>
    </w:p>
    <w:p w14:paraId="1BA039C8" w14:textId="77777777" w:rsidR="00C155FD" w:rsidRDefault="00C155FD" w:rsidP="00C155FD">
      <w:pPr>
        <w:rPr>
          <w:sz w:val="28"/>
          <w:szCs w:val="28"/>
        </w:rPr>
      </w:pPr>
    </w:p>
    <w:p w14:paraId="18725401" w14:textId="14E7F213" w:rsidR="00C155FD" w:rsidRDefault="008C116E" w:rsidP="000B579B">
      <w:pPr>
        <w:pStyle w:val="Bezodstpw"/>
      </w:pPr>
      <w:r w:rsidRPr="008D4BFC">
        <w:rPr>
          <w:b/>
          <w:bCs/>
        </w:rPr>
        <w:t>Przedmiot zamówienia</w:t>
      </w:r>
      <w:r w:rsidRPr="007E52B2">
        <w:t>:</w:t>
      </w:r>
    </w:p>
    <w:p w14:paraId="7A68BDD1" w14:textId="77777777" w:rsidR="000B579B" w:rsidRPr="007E52B2" w:rsidRDefault="000B579B" w:rsidP="000B579B">
      <w:pPr>
        <w:pStyle w:val="Bezodstpw"/>
      </w:pPr>
    </w:p>
    <w:p w14:paraId="3EF3F10D" w14:textId="097284D0" w:rsidR="00870DC4" w:rsidRPr="007E52B2" w:rsidRDefault="00C155FD" w:rsidP="000B579B">
      <w:pPr>
        <w:pStyle w:val="Bezodstpw"/>
      </w:pPr>
      <w:r w:rsidRPr="007E52B2">
        <w:t xml:space="preserve"> - opracowanie projektu instalacji PV na dachu budynku</w:t>
      </w:r>
      <w:r w:rsidR="00485114" w:rsidRPr="007E52B2">
        <w:t xml:space="preserve"> o mocy </w:t>
      </w:r>
      <w:r w:rsidR="001634BF">
        <w:t>maksymalnej</w:t>
      </w:r>
      <w:r w:rsidR="00485114" w:rsidRPr="007E52B2">
        <w:t xml:space="preserve"> 162,4</w:t>
      </w:r>
      <w:r w:rsidR="00DF2373" w:rsidRPr="007E52B2">
        <w:t>kW</w:t>
      </w:r>
      <w:r w:rsidR="00485114" w:rsidRPr="007E52B2">
        <w:t>p  - ostateczna wartość będzie opracowana na podstawie projektu</w:t>
      </w:r>
      <w:r w:rsidR="00870DC4" w:rsidRPr="007E52B2">
        <w:t xml:space="preserve"> </w:t>
      </w:r>
    </w:p>
    <w:p w14:paraId="0941AEFB" w14:textId="444E1965" w:rsidR="00C155FD" w:rsidRPr="007E52B2" w:rsidRDefault="00C155FD" w:rsidP="000B579B">
      <w:pPr>
        <w:pStyle w:val="Bezodstpw"/>
      </w:pPr>
      <w:r w:rsidRPr="007E52B2">
        <w:t xml:space="preserve"> - uzyskanie potrzebnych uzgodnień i zgód na realizację zadania (część budynku Teatru jest pod nadzorem konserwatorskim)</w:t>
      </w:r>
    </w:p>
    <w:p w14:paraId="39B75FC4" w14:textId="2980C7AB" w:rsidR="00C155FD" w:rsidRPr="007E52B2" w:rsidRDefault="00C155FD" w:rsidP="000B579B">
      <w:pPr>
        <w:pStyle w:val="Bezodstpw"/>
      </w:pPr>
      <w:r w:rsidRPr="007E52B2">
        <w:t xml:space="preserve"> - </w:t>
      </w:r>
      <w:r w:rsidR="00485114" w:rsidRPr="007E52B2">
        <w:t>opracowanie projektu budowlanego i uzyskanie pozwolenia na budowę/ realizacje instalacji na dachu</w:t>
      </w:r>
    </w:p>
    <w:p w14:paraId="34441D89" w14:textId="78C03FDE" w:rsidR="00485114" w:rsidRDefault="00485114" w:rsidP="000B579B">
      <w:pPr>
        <w:pStyle w:val="Bezodstpw"/>
      </w:pPr>
      <w:r w:rsidRPr="007E52B2">
        <w:t xml:space="preserve"> - montaż i uruchomienie całej instalacji na dachu budynku.</w:t>
      </w:r>
    </w:p>
    <w:p w14:paraId="71A974B6" w14:textId="7357E1C0" w:rsidR="008D4BFC" w:rsidRPr="007E52B2" w:rsidRDefault="008D4BFC" w:rsidP="000B579B">
      <w:pPr>
        <w:pStyle w:val="Bezodstpw"/>
      </w:pPr>
      <w:r>
        <w:t xml:space="preserve"> - gwarancja na wykonana usługę min. 3 lata</w:t>
      </w:r>
    </w:p>
    <w:p w14:paraId="70583F5B" w14:textId="025F2216" w:rsidR="00485114" w:rsidRPr="007E52B2" w:rsidRDefault="00485114" w:rsidP="000B579B">
      <w:pPr>
        <w:pStyle w:val="Bezodstpw"/>
      </w:pPr>
    </w:p>
    <w:p w14:paraId="09512892" w14:textId="0E6A84A4" w:rsidR="00485114" w:rsidRPr="008D4BFC" w:rsidRDefault="008D4BFC" w:rsidP="000B579B">
      <w:pPr>
        <w:pStyle w:val="Bezodstpw"/>
        <w:rPr>
          <w:b/>
          <w:bCs/>
        </w:rPr>
      </w:pPr>
      <w:r>
        <w:rPr>
          <w:b/>
          <w:bCs/>
        </w:rPr>
        <w:t>Termin Realizacji</w:t>
      </w:r>
      <w:r w:rsidR="00485114" w:rsidRPr="008D4BFC">
        <w:rPr>
          <w:b/>
          <w:bCs/>
        </w:rPr>
        <w:t>:</w:t>
      </w:r>
    </w:p>
    <w:p w14:paraId="020E67E0" w14:textId="77777777" w:rsidR="000B579B" w:rsidRPr="007E52B2" w:rsidRDefault="000B579B" w:rsidP="000B579B">
      <w:pPr>
        <w:pStyle w:val="Bezodstpw"/>
      </w:pPr>
    </w:p>
    <w:p w14:paraId="2A4358A6" w14:textId="0F62950E" w:rsidR="00485114" w:rsidRPr="007E52B2" w:rsidRDefault="008C116E" w:rsidP="000B579B">
      <w:pPr>
        <w:pStyle w:val="Bezodstpw"/>
      </w:pPr>
      <w:r w:rsidRPr="007E52B2">
        <w:t>Całą instalację</w:t>
      </w:r>
      <w:r w:rsidR="00485114" w:rsidRPr="007E52B2">
        <w:t xml:space="preserve"> należy wykonać do stycznia 2026 roku zgodnie z warunkami przyłączenia do sieci energetycznej Tauron Dystrybucja.</w:t>
      </w:r>
    </w:p>
    <w:p w14:paraId="62D41488" w14:textId="7D1B5743" w:rsidR="00DF2373" w:rsidRPr="007E52B2" w:rsidRDefault="00DF2373" w:rsidP="000B579B">
      <w:pPr>
        <w:pStyle w:val="Bezodstpw"/>
      </w:pPr>
      <w:r w:rsidRPr="007E52B2">
        <w:t>Płatność:</w:t>
      </w:r>
    </w:p>
    <w:p w14:paraId="0EFB01C8" w14:textId="0525866C" w:rsidR="00DF2373" w:rsidRPr="007E52B2" w:rsidRDefault="00DF2373" w:rsidP="000B579B">
      <w:pPr>
        <w:pStyle w:val="Bezodstpw"/>
      </w:pPr>
      <w:r w:rsidRPr="007E52B2">
        <w:t>Płatność za realizacje projektu będzie odbywała się etapami/częściowo po ukończeniu każdego etapu na podstawie protokołu odbioru. Podział na etapy nastąpi po uzgodnieniu z wykonawcą harmonogramu prac.</w:t>
      </w:r>
    </w:p>
    <w:p w14:paraId="7834552A" w14:textId="2F4E2EA6" w:rsidR="00DF2373" w:rsidRPr="007E52B2" w:rsidRDefault="00DF2373" w:rsidP="000B579B">
      <w:pPr>
        <w:pStyle w:val="Bezodstpw"/>
      </w:pPr>
      <w:r w:rsidRPr="007E52B2">
        <w:t>Instalacja:</w:t>
      </w:r>
    </w:p>
    <w:p w14:paraId="500CB6B1" w14:textId="676AF0A7" w:rsidR="008C116E" w:rsidRDefault="00DF2373" w:rsidP="000B579B">
      <w:pPr>
        <w:pStyle w:val="Bezodstpw"/>
      </w:pPr>
      <w:r w:rsidRPr="007E52B2">
        <w:t xml:space="preserve">Panele należy zamontować na dachu budynku na podkonstrukcji która będzie niezbędna do wyniesienia instalacji ponad kanały wentylacyjne w większości miejscach. Punkty kotwienia dla podkonstrukcji przewiduje się w attyce dachu. Nie przewiduje się kotwienia bezpośrednio do pokrycia dachowego. Podkonstrukcja może zostać dodatkowo dociążona balastem ułożonym bezpośrednio na </w:t>
      </w:r>
      <w:r w:rsidR="00BE5254" w:rsidRPr="007E52B2">
        <w:t>pokryciu dachowym.</w:t>
      </w:r>
      <w:r w:rsidR="00870DC4" w:rsidRPr="007E52B2">
        <w:t xml:space="preserve"> Dodatkowo podkonstrukcja powinna być wykonana w taki sposób aby zapewnić dojście do instalacji na dachu budynku w przypadku ich serwisowania lub naprawy. </w:t>
      </w:r>
      <w:r w:rsidR="008C116E" w:rsidRPr="007E52B2">
        <w:t>Dokumentacja techniczna obiektu znajduje się do wglądu w dziale technicznym Teatru Muzycznego Capitol we Wrocławiu</w:t>
      </w:r>
    </w:p>
    <w:p w14:paraId="660A2249" w14:textId="77777777" w:rsidR="007E52B2" w:rsidRPr="007E52B2" w:rsidRDefault="007E52B2" w:rsidP="000B579B">
      <w:pPr>
        <w:pStyle w:val="Bezodstpw"/>
      </w:pPr>
    </w:p>
    <w:p w14:paraId="1E3172D6" w14:textId="64A17CDB" w:rsidR="00F8655F" w:rsidRPr="008D4BFC" w:rsidRDefault="007F214C" w:rsidP="000B579B">
      <w:pPr>
        <w:pStyle w:val="Bezodstpw"/>
        <w:rPr>
          <w:b/>
          <w:bCs/>
        </w:rPr>
      </w:pPr>
      <w:r w:rsidRPr="008D4BFC">
        <w:rPr>
          <w:b/>
          <w:bCs/>
        </w:rPr>
        <w:t>Panele</w:t>
      </w:r>
      <w:r w:rsidR="00F8655F" w:rsidRPr="008D4BFC">
        <w:rPr>
          <w:b/>
          <w:bCs/>
        </w:rPr>
        <w:t>:</w:t>
      </w:r>
    </w:p>
    <w:p w14:paraId="7245A62B" w14:textId="77777777" w:rsidR="000B579B" w:rsidRDefault="000B579B" w:rsidP="000B579B">
      <w:pPr>
        <w:pStyle w:val="Bezodstpw"/>
      </w:pPr>
    </w:p>
    <w:p w14:paraId="55C56A96" w14:textId="05E1E07A" w:rsidR="008C116E" w:rsidRPr="007E52B2" w:rsidRDefault="00F8655F" w:rsidP="000B579B">
      <w:pPr>
        <w:pStyle w:val="Bezodstpw"/>
      </w:pPr>
      <w:r>
        <w:t xml:space="preserve"> - Ilość około 290szt.</w:t>
      </w:r>
    </w:p>
    <w:p w14:paraId="44C935CE" w14:textId="393E0021" w:rsidR="007F214C" w:rsidRPr="007E52B2" w:rsidRDefault="007F214C" w:rsidP="000B579B">
      <w:pPr>
        <w:pStyle w:val="Bezodstpw"/>
      </w:pPr>
      <w:r w:rsidRPr="007E52B2">
        <w:t xml:space="preserve"> - monokrystaliczne</w:t>
      </w:r>
    </w:p>
    <w:p w14:paraId="48FDFD85" w14:textId="29AF5FF7" w:rsidR="007F214C" w:rsidRPr="007E52B2" w:rsidRDefault="007F214C" w:rsidP="000B579B">
      <w:pPr>
        <w:pStyle w:val="Bezodstpw"/>
      </w:pPr>
      <w:r w:rsidRPr="007E52B2">
        <w:t xml:space="preserve"> - moc mi</w:t>
      </w:r>
      <w:r w:rsidR="00BE09D8" w:rsidRPr="007E52B2">
        <w:t xml:space="preserve">n. </w:t>
      </w:r>
      <w:r w:rsidR="00F8655F">
        <w:t>560W</w:t>
      </w:r>
    </w:p>
    <w:p w14:paraId="2FAE6B9D" w14:textId="2A5DC3F5" w:rsidR="007F214C" w:rsidRPr="007E52B2" w:rsidRDefault="007F214C" w:rsidP="000B579B">
      <w:pPr>
        <w:pStyle w:val="Bezodstpw"/>
      </w:pPr>
      <w:r w:rsidRPr="007E52B2">
        <w:t xml:space="preserve"> - panele wykonane w technologii Double Glass</w:t>
      </w:r>
      <w:r w:rsidR="00BE09D8" w:rsidRPr="007E52B2">
        <w:t>, Bifacial</w:t>
      </w:r>
    </w:p>
    <w:p w14:paraId="14EC22E3" w14:textId="29CF8E2B" w:rsidR="007F214C" w:rsidRPr="007E52B2" w:rsidRDefault="007F214C" w:rsidP="000B579B">
      <w:pPr>
        <w:pStyle w:val="Bezodstpw"/>
      </w:pPr>
      <w:r w:rsidRPr="007E52B2">
        <w:t xml:space="preserve"> - </w:t>
      </w:r>
      <w:r w:rsidR="00E637A0" w:rsidRPr="007E52B2">
        <w:t>sprawność</w:t>
      </w:r>
      <w:r w:rsidRPr="007E52B2">
        <w:t xml:space="preserve"> na poziomie min</w:t>
      </w:r>
      <w:r w:rsidR="00E637A0" w:rsidRPr="007E52B2">
        <w:t>. 20%</w:t>
      </w:r>
    </w:p>
    <w:p w14:paraId="131298D3" w14:textId="59F6BBED" w:rsidR="007F214C" w:rsidRPr="007E52B2" w:rsidRDefault="007F214C" w:rsidP="000B579B">
      <w:pPr>
        <w:pStyle w:val="Bezodstpw"/>
      </w:pPr>
      <w:r w:rsidRPr="007E52B2">
        <w:t xml:space="preserve"> - gwarancja produktowa: min. 10 lat</w:t>
      </w:r>
    </w:p>
    <w:p w14:paraId="3958E454" w14:textId="3DEAB4E6" w:rsidR="007F214C" w:rsidRDefault="007F214C" w:rsidP="000B579B">
      <w:pPr>
        <w:pStyle w:val="Bezodstpw"/>
      </w:pPr>
      <w:r w:rsidRPr="007E52B2">
        <w:t xml:space="preserve"> - gwarancja wydajności : </w:t>
      </w:r>
      <w:r w:rsidR="00E637A0" w:rsidRPr="007E52B2">
        <w:t>min. 80 % po 25 latach</w:t>
      </w:r>
    </w:p>
    <w:p w14:paraId="4F8DF270" w14:textId="77777777" w:rsidR="000B579B" w:rsidRDefault="000B579B" w:rsidP="000B579B">
      <w:pPr>
        <w:pStyle w:val="Bezodstpw"/>
      </w:pPr>
    </w:p>
    <w:p w14:paraId="2AC8EBD2" w14:textId="77777777" w:rsidR="000B579B" w:rsidRDefault="000B579B" w:rsidP="000B579B">
      <w:pPr>
        <w:pStyle w:val="Bezodstpw"/>
      </w:pPr>
    </w:p>
    <w:p w14:paraId="4E18ED5F" w14:textId="77777777" w:rsidR="000B579B" w:rsidRDefault="000B579B" w:rsidP="000B579B">
      <w:pPr>
        <w:pStyle w:val="Bezodstpw"/>
      </w:pPr>
    </w:p>
    <w:p w14:paraId="066D3303" w14:textId="39237A95" w:rsidR="00F72D57" w:rsidRPr="008D4BFC" w:rsidRDefault="00F72D57" w:rsidP="000B579B">
      <w:pPr>
        <w:pStyle w:val="Bezodstpw"/>
        <w:rPr>
          <w:b/>
          <w:bCs/>
        </w:rPr>
      </w:pPr>
      <w:r w:rsidRPr="008D4BFC">
        <w:rPr>
          <w:b/>
          <w:bCs/>
        </w:rPr>
        <w:t>Falownik:</w:t>
      </w:r>
    </w:p>
    <w:p w14:paraId="03CEEC3C" w14:textId="77777777" w:rsidR="000B579B" w:rsidRDefault="000B579B" w:rsidP="000B579B">
      <w:pPr>
        <w:pStyle w:val="Bezodstpw"/>
      </w:pPr>
    </w:p>
    <w:p w14:paraId="32E1A516" w14:textId="7BDE3B2D" w:rsidR="00F72D57" w:rsidRDefault="00F72D57" w:rsidP="000B579B">
      <w:pPr>
        <w:pStyle w:val="Bezodstpw"/>
      </w:pPr>
      <w:r>
        <w:t xml:space="preserve"> - nie więcej jak 2 szt.</w:t>
      </w:r>
    </w:p>
    <w:p w14:paraId="37C109A4" w14:textId="53B05307" w:rsidR="00F72D57" w:rsidRDefault="00F72D57" w:rsidP="000B579B">
      <w:pPr>
        <w:pStyle w:val="Bezodstpw"/>
      </w:pPr>
      <w:r>
        <w:t xml:space="preserve"> - dostosowany do wielkości instalacji</w:t>
      </w:r>
    </w:p>
    <w:p w14:paraId="508B28AF" w14:textId="3BE67399" w:rsidR="00F72D57" w:rsidRDefault="00F72D57" w:rsidP="000B579B">
      <w:pPr>
        <w:pStyle w:val="Bezodstpw"/>
      </w:pPr>
      <w:r>
        <w:t xml:space="preserve"> - wydajność min. 98%</w:t>
      </w:r>
    </w:p>
    <w:p w14:paraId="76B5B7E9" w14:textId="4C8E30E4" w:rsidR="00F72D57" w:rsidRDefault="00F72D57" w:rsidP="000B579B">
      <w:pPr>
        <w:pStyle w:val="Bezodstpw"/>
      </w:pPr>
      <w:r>
        <w:t xml:space="preserve"> - gwarancja producenta produktowa min. 12 lat  możliwością przedłużenia </w:t>
      </w:r>
    </w:p>
    <w:p w14:paraId="5BEDA925" w14:textId="17B3F3D9" w:rsidR="00A025FC" w:rsidRDefault="00A025FC" w:rsidP="000B579B">
      <w:pPr>
        <w:pStyle w:val="Bezodstpw"/>
      </w:pPr>
      <w:r>
        <w:t xml:space="preserve"> - możliwość współpracy z optymalizatorami</w:t>
      </w:r>
    </w:p>
    <w:p w14:paraId="74E2C73B" w14:textId="059E682D" w:rsidR="00A025FC" w:rsidRDefault="00A025FC" w:rsidP="000B579B">
      <w:pPr>
        <w:pStyle w:val="Bezodstpw"/>
      </w:pPr>
      <w:r>
        <w:t xml:space="preserve"> - wbudowany czujnik temperatury lub system pozwalający na wykrycie awarii okablowania</w:t>
      </w:r>
    </w:p>
    <w:p w14:paraId="00032754" w14:textId="77777777" w:rsidR="000B579B" w:rsidRDefault="000B579B" w:rsidP="000B579B">
      <w:pPr>
        <w:pStyle w:val="Bezodstpw"/>
      </w:pPr>
    </w:p>
    <w:p w14:paraId="06B1FEF2" w14:textId="34496DB9" w:rsidR="00BE5254" w:rsidRPr="008D4BFC" w:rsidRDefault="000B579B" w:rsidP="000B579B">
      <w:pPr>
        <w:pStyle w:val="Bezodstpw"/>
        <w:rPr>
          <w:b/>
          <w:bCs/>
        </w:rPr>
      </w:pPr>
      <w:r w:rsidRPr="008D4BFC">
        <w:rPr>
          <w:b/>
          <w:bCs/>
        </w:rPr>
        <w:t>Z</w:t>
      </w:r>
      <w:r w:rsidR="00BE5254" w:rsidRPr="008D4BFC">
        <w:rPr>
          <w:b/>
          <w:bCs/>
        </w:rPr>
        <w:t>ałączniki:</w:t>
      </w:r>
    </w:p>
    <w:p w14:paraId="2576EF30" w14:textId="77777777" w:rsidR="000B579B" w:rsidRPr="007E52B2" w:rsidRDefault="000B579B" w:rsidP="000B579B">
      <w:pPr>
        <w:pStyle w:val="Bezodstpw"/>
      </w:pPr>
    </w:p>
    <w:p w14:paraId="66BF05DE" w14:textId="616AB92A" w:rsidR="00BE5254" w:rsidRPr="007E52B2" w:rsidRDefault="00BE5254" w:rsidP="000B579B">
      <w:pPr>
        <w:pStyle w:val="Bezodstpw"/>
      </w:pPr>
      <w:r w:rsidRPr="007E52B2">
        <w:t xml:space="preserve"> - warunki przyłączeniowe</w:t>
      </w:r>
    </w:p>
    <w:p w14:paraId="2A7C9493" w14:textId="1178F89F" w:rsidR="00BE5254" w:rsidRPr="007E52B2" w:rsidRDefault="00BE5254" w:rsidP="000B579B">
      <w:pPr>
        <w:pStyle w:val="Bezodstpw"/>
      </w:pPr>
      <w:r w:rsidRPr="007E52B2">
        <w:t xml:space="preserve"> - rzut dachu z naniesionymi panelami PV</w:t>
      </w:r>
    </w:p>
    <w:p w14:paraId="16A7B376" w14:textId="2DD238F7" w:rsidR="00C155FD" w:rsidRDefault="00BE5254" w:rsidP="000B579B">
      <w:pPr>
        <w:pStyle w:val="Bezodstpw"/>
      </w:pPr>
      <w:r w:rsidRPr="007E52B2">
        <w:t xml:space="preserve"> - rzut dachu bez paneli PV ze zdjęciami instalacji </w:t>
      </w:r>
    </w:p>
    <w:p w14:paraId="2FDEC347" w14:textId="336E71B8" w:rsidR="000B579B" w:rsidRDefault="000B579B" w:rsidP="000B579B">
      <w:pPr>
        <w:pStyle w:val="Bezodstpw"/>
      </w:pPr>
      <w:r>
        <w:t xml:space="preserve"> - przekr</w:t>
      </w:r>
      <w:r w:rsidR="006F3916">
        <w:t>oje</w:t>
      </w:r>
      <w:r>
        <w:t xml:space="preserve"> dachu </w:t>
      </w:r>
    </w:p>
    <w:p w14:paraId="56F2C50A" w14:textId="77777777" w:rsidR="007E52B2" w:rsidRDefault="007E52B2" w:rsidP="00C155FD">
      <w:pPr>
        <w:rPr>
          <w:sz w:val="24"/>
          <w:szCs w:val="24"/>
        </w:rPr>
      </w:pPr>
    </w:p>
    <w:p w14:paraId="43E3E91A" w14:textId="462D735F" w:rsidR="00D71DF2" w:rsidRPr="00D71DF2" w:rsidRDefault="00D71DF2" w:rsidP="00C155FD">
      <w:pPr>
        <w:rPr>
          <w:b/>
          <w:bCs/>
        </w:rPr>
      </w:pPr>
      <w:r w:rsidRPr="00D71DF2">
        <w:rPr>
          <w:b/>
          <w:bCs/>
        </w:rPr>
        <w:t>Termin i cena</w:t>
      </w:r>
      <w:r>
        <w:rPr>
          <w:b/>
          <w:bCs/>
        </w:rPr>
        <w:t>:</w:t>
      </w:r>
    </w:p>
    <w:p w14:paraId="06E7B10F" w14:textId="77777777" w:rsidR="00A75C39" w:rsidRDefault="00A75C39" w:rsidP="00C155FD">
      <w:r>
        <w:t>Wartość oferty proszę rozdzielić w następujący sposób:</w:t>
      </w:r>
    </w:p>
    <w:p w14:paraId="5EFFF4CA" w14:textId="088B7B81" w:rsidR="00A75C39" w:rsidRDefault="00A75C39" w:rsidP="00A75C39">
      <w:pPr>
        <w:pStyle w:val="Akapitzlist"/>
        <w:numPr>
          <w:ilvl w:val="0"/>
          <w:numId w:val="1"/>
        </w:numPr>
      </w:pPr>
      <w:r>
        <w:t>koszt projektu PV wraz z uzgodnieniami ………………………………….. zł netto</w:t>
      </w:r>
    </w:p>
    <w:p w14:paraId="62D6815C" w14:textId="77777777" w:rsidR="00A75C39" w:rsidRDefault="00A75C39" w:rsidP="00C155FD">
      <w:pPr>
        <w:pStyle w:val="Akapitzlist"/>
        <w:numPr>
          <w:ilvl w:val="0"/>
          <w:numId w:val="1"/>
        </w:numPr>
      </w:pPr>
      <w:r>
        <w:t>koszt projektu budowlanego wraz z uzgodnieniami …………………………… zł netto</w:t>
      </w:r>
    </w:p>
    <w:p w14:paraId="79E71CC5" w14:textId="27076C67" w:rsidR="008D4BFC" w:rsidRDefault="00A75C39" w:rsidP="00C155FD">
      <w:pPr>
        <w:pStyle w:val="Akapitzlist"/>
        <w:numPr>
          <w:ilvl w:val="0"/>
          <w:numId w:val="1"/>
        </w:numPr>
      </w:pPr>
      <w:r>
        <w:t>montaż instalacji PV na dachu budynku …………………………………………..  zł netto</w:t>
      </w:r>
    </w:p>
    <w:p w14:paraId="48F19950" w14:textId="392C94E7" w:rsidR="00A75C39" w:rsidRPr="008D4BFC" w:rsidRDefault="00A75C39" w:rsidP="00C155FD">
      <w:r>
        <w:t>Suma (a+b+c) …………………………………………………………………………… zł netto</w:t>
      </w:r>
    </w:p>
    <w:p w14:paraId="0333C7A0" w14:textId="02B4F013" w:rsidR="008D4BFC" w:rsidRPr="008D4BFC" w:rsidRDefault="008D4BFC" w:rsidP="00C155FD">
      <w:r w:rsidRPr="008D4BFC">
        <w:t>Oferta ta służy tylko i wyłącznie w celu oszacowania wartości zamówienia na wykonanie usługi polegającej na wykonaniu projektu i montażu instalacji PV na dachu Teatru Muzycznego Capitol we Wrocławiu i nie stanowi zobowiązania do wyboru Wykonawcy zamówienia.</w:t>
      </w:r>
    </w:p>
    <w:p w14:paraId="1E1F608D" w14:textId="30958988" w:rsidR="008D4BFC" w:rsidRDefault="008D4BFC" w:rsidP="008D4BFC">
      <w:pPr>
        <w:spacing w:before="100" w:beforeAutospacing="1" w:after="100" w:afterAutospacing="1"/>
        <w:rPr>
          <w:b/>
          <w:bCs/>
          <w:u w:val="single"/>
        </w:rPr>
      </w:pPr>
      <w:r w:rsidRPr="008D4BFC">
        <w:t xml:space="preserve">Ofertę wstępną prosimy przesłać za pośrednictwem poczty elektronicznej na adres: </w:t>
      </w:r>
      <w:hyperlink r:id="rId6" w:history="1">
        <w:r w:rsidRPr="008D4BFC">
          <w:rPr>
            <w:rStyle w:val="Hipercze"/>
          </w:rPr>
          <w:t>k.raszewski@teatr-capitol.pl</w:t>
        </w:r>
      </w:hyperlink>
      <w:r w:rsidR="001634BF">
        <w:rPr>
          <w:rStyle w:val="Hipercze"/>
        </w:rPr>
        <w:t xml:space="preserve"> </w:t>
      </w:r>
      <w:r w:rsidR="001634BF" w:rsidRPr="001634BF">
        <w:rPr>
          <w:rStyle w:val="Hipercze"/>
          <w:color w:val="auto"/>
          <w:u w:val="none"/>
        </w:rPr>
        <w:t>lub</w:t>
      </w:r>
      <w:r w:rsidR="001634BF">
        <w:rPr>
          <w:rStyle w:val="Hipercze"/>
        </w:rPr>
        <w:t xml:space="preserve"> </w:t>
      </w:r>
      <w:hyperlink r:id="rId7" w:history="1">
        <w:r w:rsidR="001634BF" w:rsidRPr="00885510">
          <w:rPr>
            <w:rStyle w:val="Hipercze"/>
          </w:rPr>
          <w:t>s.hampel@teatr-capitol.pl</w:t>
        </w:r>
      </w:hyperlink>
      <w:r w:rsidR="001634BF">
        <w:rPr>
          <w:rStyle w:val="Hipercze"/>
        </w:rPr>
        <w:t xml:space="preserve"> </w:t>
      </w:r>
      <w:r w:rsidRPr="008D4BFC">
        <w:t xml:space="preserve">w termin do </w:t>
      </w:r>
      <w:r w:rsidRPr="008D4BFC">
        <w:rPr>
          <w:b/>
          <w:bCs/>
          <w:u w:val="single"/>
        </w:rPr>
        <w:t>2</w:t>
      </w:r>
      <w:r>
        <w:rPr>
          <w:b/>
          <w:bCs/>
          <w:u w:val="single"/>
        </w:rPr>
        <w:t>1</w:t>
      </w:r>
      <w:r w:rsidRPr="008D4BFC">
        <w:rPr>
          <w:b/>
          <w:bCs/>
          <w:u w:val="single"/>
        </w:rPr>
        <w:t>.03.2024.</w:t>
      </w:r>
    </w:p>
    <w:p w14:paraId="25AF3720" w14:textId="5B40524F" w:rsidR="001634BF" w:rsidRPr="001634BF" w:rsidRDefault="001634BF" w:rsidP="008D4BFC">
      <w:pPr>
        <w:spacing w:before="100" w:beforeAutospacing="1" w:after="100" w:afterAutospacing="1"/>
        <w:rPr>
          <w:color w:val="0000FF"/>
        </w:rPr>
      </w:pPr>
    </w:p>
    <w:p w14:paraId="01DA498F" w14:textId="77777777" w:rsidR="008D4BFC" w:rsidRDefault="008D4BFC" w:rsidP="00C155FD">
      <w:pPr>
        <w:rPr>
          <w:sz w:val="24"/>
          <w:szCs w:val="24"/>
        </w:rPr>
      </w:pPr>
    </w:p>
    <w:p w14:paraId="0DCC5C49" w14:textId="77777777" w:rsidR="007E52B2" w:rsidRPr="007E52B2" w:rsidRDefault="007E52B2" w:rsidP="00C155FD">
      <w:pPr>
        <w:rPr>
          <w:sz w:val="24"/>
          <w:szCs w:val="24"/>
        </w:rPr>
      </w:pPr>
    </w:p>
    <w:p w14:paraId="514403CA" w14:textId="77777777" w:rsidR="00C155FD" w:rsidRDefault="00C155FD" w:rsidP="00C155FD">
      <w:pPr>
        <w:rPr>
          <w:sz w:val="28"/>
          <w:szCs w:val="28"/>
        </w:rPr>
      </w:pPr>
    </w:p>
    <w:p w14:paraId="071F2452" w14:textId="77777777" w:rsidR="00C155FD" w:rsidRPr="00C155FD" w:rsidRDefault="00C155FD" w:rsidP="00C155FD">
      <w:pPr>
        <w:jc w:val="center"/>
        <w:rPr>
          <w:sz w:val="28"/>
          <w:szCs w:val="28"/>
        </w:rPr>
      </w:pPr>
    </w:p>
    <w:sectPr w:rsidR="00C155FD" w:rsidRPr="00C1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B19A3"/>
    <w:multiLevelType w:val="hybridMultilevel"/>
    <w:tmpl w:val="F2DECE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208"/>
    <w:multiLevelType w:val="hybridMultilevel"/>
    <w:tmpl w:val="87265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68028">
    <w:abstractNumId w:val="0"/>
  </w:num>
  <w:num w:numId="2" w16cid:durableId="53674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49"/>
    <w:rsid w:val="00097D06"/>
    <w:rsid w:val="000B579B"/>
    <w:rsid w:val="001634BF"/>
    <w:rsid w:val="002066CB"/>
    <w:rsid w:val="00304149"/>
    <w:rsid w:val="00485114"/>
    <w:rsid w:val="006F3916"/>
    <w:rsid w:val="007E52B2"/>
    <w:rsid w:val="007F214C"/>
    <w:rsid w:val="00870DC4"/>
    <w:rsid w:val="008B7A87"/>
    <w:rsid w:val="008C116E"/>
    <w:rsid w:val="008D4BFC"/>
    <w:rsid w:val="00A025FC"/>
    <w:rsid w:val="00A75C39"/>
    <w:rsid w:val="00BE09D8"/>
    <w:rsid w:val="00BE5254"/>
    <w:rsid w:val="00C155FD"/>
    <w:rsid w:val="00D71DF2"/>
    <w:rsid w:val="00DF2373"/>
    <w:rsid w:val="00E637A0"/>
    <w:rsid w:val="00F72D57"/>
    <w:rsid w:val="00F8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0A32"/>
  <w15:chartTrackingRefBased/>
  <w15:docId w15:val="{A9B9107F-6400-4A40-95CD-4EC4F16B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579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4B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4B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4B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BF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D4B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5C3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3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hampel@teatr-capito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raszewski@teatr-capit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6668-5342-482D-AD9A-6FC7A95B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Licencje Capitol</dc:creator>
  <cp:keywords/>
  <dc:description/>
  <cp:lastModifiedBy>Karol Raszewski</cp:lastModifiedBy>
  <cp:revision>4</cp:revision>
  <cp:lastPrinted>2024-03-01T07:42:00Z</cp:lastPrinted>
  <dcterms:created xsi:type="dcterms:W3CDTF">2024-03-04T12:23:00Z</dcterms:created>
  <dcterms:modified xsi:type="dcterms:W3CDTF">2024-03-04T12:39:00Z</dcterms:modified>
</cp:coreProperties>
</file>